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宋体" w:hAnsi="宋体" w:eastAsia="宋体"/>
          <w:b/>
          <w:color w:val="000008"/>
          <w:sz w:val="28"/>
        </w:rPr>
      </w:pPr>
      <w:r>
        <w:rPr>
          <w:rFonts w:hint="eastAsia" w:ascii="宋体" w:hAnsi="宋体" w:eastAsia="宋体"/>
          <w:b/>
          <w:color w:val="000008"/>
          <w:sz w:val="28"/>
          <w:lang w:val="en-US" w:eastAsia="zh-CN"/>
        </w:rPr>
        <w:t>首</w:t>
      </w:r>
      <w:r>
        <w:rPr>
          <w:rFonts w:ascii="宋体" w:hAnsi="宋体" w:eastAsia="宋体"/>
          <w:b/>
          <w:color w:val="000008"/>
          <w:sz w:val="28"/>
        </w:rPr>
        <w:t>届同济大学</w:t>
      </w:r>
      <w:r>
        <w:rPr>
          <w:rFonts w:ascii="Times New Roman" w:hAnsi="Times New Roman" w:eastAsia="Times New Roman"/>
          <w:b/>
          <w:color w:val="000008"/>
          <w:sz w:val="28"/>
        </w:rPr>
        <w:t>“</w:t>
      </w:r>
      <w:r>
        <w:rPr>
          <w:rFonts w:ascii="宋体" w:hAnsi="宋体" w:eastAsia="宋体"/>
          <w:b/>
          <w:color w:val="000008"/>
          <w:sz w:val="28"/>
        </w:rPr>
        <w:t>雅马哈</w:t>
      </w:r>
      <w:r>
        <w:rPr>
          <w:rFonts w:hint="eastAsia" w:ascii="宋体" w:hAnsi="宋体" w:eastAsia="宋体"/>
          <w:b/>
          <w:color w:val="000008"/>
          <w:sz w:val="28"/>
          <w:lang w:val="en-US" w:eastAsia="zh-CN"/>
        </w:rPr>
        <w:t>亚洲音乐</w:t>
      </w:r>
      <w:r>
        <w:rPr>
          <w:rFonts w:ascii="宋体" w:hAnsi="宋体" w:eastAsia="宋体"/>
          <w:b/>
          <w:color w:val="000008"/>
          <w:sz w:val="28"/>
        </w:rPr>
        <w:t>奖学金</w:t>
      </w:r>
      <w:r>
        <w:rPr>
          <w:rFonts w:ascii="Times New Roman" w:hAnsi="Times New Roman" w:eastAsia="Times New Roman"/>
          <w:b/>
          <w:color w:val="000008"/>
          <w:sz w:val="28"/>
        </w:rPr>
        <w:t>”</w:t>
      </w:r>
      <w:r>
        <w:rPr>
          <w:rFonts w:ascii="宋体" w:hAnsi="宋体" w:eastAsia="宋体"/>
          <w:b/>
          <w:color w:val="000008"/>
          <w:sz w:val="28"/>
        </w:rPr>
        <w:t>比赛</w:t>
      </w:r>
      <w:r>
        <w:rPr>
          <w:rFonts w:hint="eastAsia" w:ascii="宋体" w:hAnsi="宋体" w:eastAsia="宋体"/>
          <w:b/>
          <w:color w:val="000008"/>
          <w:sz w:val="28"/>
          <w:lang w:val="en-US" w:eastAsia="zh-CN"/>
        </w:rPr>
        <w:t>章程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69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ascii="宋体" w:hAnsi="宋体" w:eastAsia="宋体"/>
          <w:b/>
          <w:color w:val="000008"/>
          <w:sz w:val="24"/>
        </w:rPr>
      </w:pPr>
      <w:r>
        <w:rPr>
          <w:rFonts w:ascii="宋体" w:hAnsi="宋体" w:eastAsia="宋体"/>
          <w:b/>
          <w:color w:val="000008"/>
          <w:sz w:val="24"/>
        </w:rPr>
        <w:t>比赛宗旨：</w:t>
      </w:r>
    </w:p>
    <w:p>
      <w:pPr>
        <w:spacing w:line="215" w:lineRule="exact"/>
        <w:rPr>
          <w:rFonts w:ascii="Times New Roman" w:hAnsi="Times New Roman" w:eastAsia="Times New Roman"/>
          <w:sz w:val="24"/>
        </w:rPr>
      </w:pPr>
    </w:p>
    <w:p>
      <w:pPr>
        <w:spacing w:line="317" w:lineRule="auto"/>
        <w:ind w:firstLine="420"/>
        <w:jc w:val="both"/>
        <w:rPr>
          <w:rFonts w:ascii="宋体" w:hAnsi="宋体" w:eastAsia="宋体"/>
          <w:color w:val="000008"/>
          <w:sz w:val="24"/>
          <w:szCs w:val="24"/>
        </w:rPr>
      </w:pPr>
      <w:r>
        <w:rPr>
          <w:rFonts w:ascii="宋体" w:hAnsi="宋体" w:eastAsia="宋体"/>
          <w:color w:val="000008"/>
          <w:sz w:val="24"/>
          <w:szCs w:val="24"/>
        </w:rPr>
        <w:t>为推动我校钢琴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与声乐的</w:t>
      </w:r>
      <w:r>
        <w:rPr>
          <w:rFonts w:ascii="宋体" w:hAnsi="宋体" w:eastAsia="宋体"/>
          <w:color w:val="000008"/>
          <w:sz w:val="24"/>
          <w:szCs w:val="24"/>
        </w:rPr>
        <w:t>教学</w:t>
      </w:r>
      <w:r>
        <w:rPr>
          <w:rFonts w:hint="eastAsia" w:ascii="宋体" w:hAnsi="宋体" w:eastAsia="宋体"/>
          <w:color w:val="000008"/>
          <w:sz w:val="24"/>
          <w:szCs w:val="24"/>
          <w:lang w:eastAsia="zh-CN"/>
        </w:rPr>
        <w:t>、</w:t>
      </w:r>
      <w:r>
        <w:rPr>
          <w:rFonts w:ascii="宋体" w:hAnsi="宋体" w:eastAsia="宋体"/>
          <w:color w:val="000008"/>
          <w:sz w:val="24"/>
          <w:szCs w:val="24"/>
        </w:rPr>
        <w:t>丰富学生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的</w:t>
      </w:r>
      <w:r>
        <w:rPr>
          <w:rFonts w:ascii="宋体" w:hAnsi="宋体" w:eastAsia="宋体"/>
          <w:color w:val="000008"/>
          <w:sz w:val="24"/>
          <w:szCs w:val="24"/>
        </w:rPr>
        <w:t>艺术实践</w:t>
      </w:r>
      <w:r>
        <w:rPr>
          <w:rFonts w:hint="eastAsia" w:ascii="宋体" w:hAnsi="宋体" w:eastAsia="宋体"/>
          <w:color w:val="000008"/>
          <w:sz w:val="24"/>
          <w:szCs w:val="24"/>
          <w:lang w:eastAsia="zh-CN"/>
        </w:rPr>
        <w:t>、</w:t>
      </w:r>
      <w:r>
        <w:rPr>
          <w:rFonts w:ascii="宋体" w:hAnsi="宋体" w:eastAsia="宋体"/>
          <w:color w:val="000008"/>
          <w:sz w:val="24"/>
          <w:szCs w:val="24"/>
        </w:rPr>
        <w:t>选拔钢琴演奏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与声乐演唱</w:t>
      </w:r>
      <w:r>
        <w:rPr>
          <w:rFonts w:ascii="宋体" w:hAnsi="宋体" w:eastAsia="宋体"/>
          <w:color w:val="000008"/>
          <w:sz w:val="24"/>
          <w:szCs w:val="24"/>
        </w:rPr>
        <w:t>的优秀人才并推动钢琴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与声乐</w:t>
      </w:r>
      <w:r>
        <w:rPr>
          <w:rFonts w:ascii="宋体" w:hAnsi="宋体" w:eastAsia="宋体"/>
          <w:color w:val="000008"/>
          <w:sz w:val="24"/>
          <w:szCs w:val="24"/>
        </w:rPr>
        <w:t>艺术的普及发展，在雅马哈乐器音响（中国）投资有限公司</w:t>
      </w:r>
      <w:r>
        <w:rPr>
          <w:rFonts w:hint="eastAsia" w:ascii="宋体" w:hAnsi="宋体" w:eastAsia="宋体"/>
          <w:color w:val="000008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上海知音音乐文化股份有限公司</w:t>
      </w:r>
      <w:r>
        <w:rPr>
          <w:rFonts w:ascii="宋体" w:hAnsi="宋体" w:eastAsia="宋体"/>
          <w:color w:val="000008"/>
          <w:sz w:val="24"/>
          <w:szCs w:val="24"/>
        </w:rPr>
        <w:t>的大力支持和协办下，艺术与传媒学院音乐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与表演</w:t>
      </w:r>
      <w:r>
        <w:rPr>
          <w:rFonts w:ascii="宋体" w:hAnsi="宋体" w:eastAsia="宋体"/>
          <w:color w:val="000008"/>
          <w:sz w:val="24"/>
          <w:szCs w:val="24"/>
        </w:rPr>
        <w:t>系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将</w:t>
      </w:r>
      <w:r>
        <w:rPr>
          <w:rFonts w:ascii="宋体" w:hAnsi="宋体" w:eastAsia="宋体"/>
          <w:color w:val="000008"/>
          <w:sz w:val="24"/>
          <w:szCs w:val="24"/>
        </w:rPr>
        <w:t>于</w:t>
      </w:r>
      <w:r>
        <w:rPr>
          <w:rFonts w:ascii="Times New Roman" w:hAnsi="Times New Roman" w:eastAsia="Times New Roman"/>
          <w:color w:val="000008"/>
          <w:sz w:val="24"/>
          <w:szCs w:val="24"/>
        </w:rPr>
        <w:t>2016</w:t>
      </w:r>
      <w:r>
        <w:rPr>
          <w:rFonts w:ascii="宋体" w:hAnsi="宋体" w:eastAsia="宋体"/>
          <w:color w:val="000008"/>
          <w:sz w:val="24"/>
          <w:szCs w:val="24"/>
        </w:rPr>
        <w:t>年</w:t>
      </w:r>
      <w:r>
        <w:rPr>
          <w:rFonts w:ascii="Times New Roman" w:hAnsi="Times New Roman" w:eastAsia="Times New Roman"/>
          <w:color w:val="000008"/>
          <w:sz w:val="24"/>
          <w:szCs w:val="24"/>
        </w:rPr>
        <w:t>10</w:t>
      </w:r>
      <w:r>
        <w:rPr>
          <w:rFonts w:ascii="宋体" w:hAnsi="宋体" w:eastAsia="宋体"/>
          <w:color w:val="000008"/>
          <w:sz w:val="24"/>
          <w:szCs w:val="24"/>
        </w:rPr>
        <w:t>月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至11月</w:t>
      </w:r>
      <w:r>
        <w:rPr>
          <w:rFonts w:ascii="宋体" w:hAnsi="宋体" w:eastAsia="宋体"/>
          <w:color w:val="000008"/>
          <w:sz w:val="24"/>
          <w:szCs w:val="24"/>
        </w:rPr>
        <w:t>举办首届同济大学</w:t>
      </w:r>
      <w:r>
        <w:rPr>
          <w:rFonts w:ascii="Times New Roman" w:hAnsi="Times New Roman" w:eastAsia="Times New Roman"/>
          <w:color w:val="000008"/>
          <w:sz w:val="24"/>
          <w:szCs w:val="24"/>
        </w:rPr>
        <w:t>“</w:t>
      </w:r>
      <w:r>
        <w:rPr>
          <w:rFonts w:ascii="宋体" w:hAnsi="宋体" w:eastAsia="宋体"/>
          <w:color w:val="000008"/>
          <w:sz w:val="24"/>
          <w:szCs w:val="24"/>
        </w:rPr>
        <w:t>雅马哈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亚洲音乐</w:t>
      </w:r>
      <w:r>
        <w:rPr>
          <w:rFonts w:ascii="宋体" w:hAnsi="宋体" w:eastAsia="宋体"/>
          <w:color w:val="000008"/>
          <w:sz w:val="24"/>
          <w:szCs w:val="24"/>
        </w:rPr>
        <w:t>奖学金</w:t>
      </w:r>
      <w:r>
        <w:rPr>
          <w:rFonts w:ascii="Times New Roman" w:hAnsi="Times New Roman" w:eastAsia="Times New Roman"/>
          <w:color w:val="000008"/>
          <w:sz w:val="24"/>
          <w:szCs w:val="24"/>
        </w:rPr>
        <w:t>”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比</w:t>
      </w:r>
      <w:r>
        <w:rPr>
          <w:rFonts w:ascii="宋体" w:hAnsi="宋体" w:eastAsia="宋体"/>
          <w:color w:val="000008"/>
          <w:sz w:val="24"/>
          <w:szCs w:val="24"/>
        </w:rPr>
        <w:t>赛，评选</w:t>
      </w:r>
      <w:r>
        <w:rPr>
          <w:rFonts w:ascii="Times New Roman" w:hAnsi="Times New Roman" w:eastAsia="Times New Roman"/>
          <w:color w:val="000008"/>
          <w:sz w:val="24"/>
          <w:szCs w:val="24"/>
        </w:rPr>
        <w:t>2016</w:t>
      </w:r>
      <w:r>
        <w:rPr>
          <w:rFonts w:ascii="宋体" w:hAnsi="宋体" w:eastAsia="宋体"/>
          <w:color w:val="000008"/>
          <w:sz w:val="24"/>
          <w:szCs w:val="24"/>
        </w:rPr>
        <w:t xml:space="preserve"> 年</w:t>
      </w:r>
      <w:r>
        <w:rPr>
          <w:rFonts w:hint="eastAsia" w:ascii="宋体" w:hAnsi="宋体" w:eastAsia="宋体"/>
          <w:color w:val="000008"/>
          <w:sz w:val="24"/>
          <w:szCs w:val="24"/>
          <w:lang w:eastAsia="zh-CN"/>
        </w:rPr>
        <w:t>“</w:t>
      </w:r>
      <w:r>
        <w:rPr>
          <w:rFonts w:ascii="宋体" w:hAnsi="宋体" w:eastAsia="宋体"/>
          <w:color w:val="000008"/>
          <w:sz w:val="24"/>
          <w:szCs w:val="24"/>
        </w:rPr>
        <w:t>雅马哈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亚洲</w:t>
      </w:r>
      <w:r>
        <w:rPr>
          <w:rFonts w:ascii="宋体" w:hAnsi="宋体" w:eastAsia="宋体"/>
          <w:color w:val="000008"/>
          <w:sz w:val="24"/>
          <w:szCs w:val="24"/>
        </w:rPr>
        <w:t>音乐奖学金</w:t>
      </w:r>
      <w:r>
        <w:rPr>
          <w:rFonts w:hint="eastAsia" w:ascii="宋体" w:hAnsi="宋体" w:eastAsia="宋体"/>
          <w:color w:val="000008"/>
          <w:sz w:val="24"/>
          <w:szCs w:val="24"/>
          <w:lang w:eastAsia="zh-CN"/>
        </w:rPr>
        <w:t>”</w:t>
      </w:r>
      <w:r>
        <w:rPr>
          <w:rFonts w:ascii="宋体" w:hAnsi="宋体" w:eastAsia="宋体"/>
          <w:color w:val="000008"/>
          <w:sz w:val="24"/>
          <w:szCs w:val="24"/>
        </w:rPr>
        <w:t>获得者。</w:t>
      </w:r>
    </w:p>
    <w:p>
      <w:pPr>
        <w:spacing w:line="0" w:lineRule="atLeast"/>
        <w:rPr>
          <w:rFonts w:ascii="宋体" w:hAnsi="宋体" w:eastAsia="宋体"/>
          <w:b/>
          <w:color w:val="000008"/>
          <w:sz w:val="24"/>
          <w:szCs w:val="24"/>
        </w:rPr>
      </w:pPr>
    </w:p>
    <w:p>
      <w:pPr>
        <w:spacing w:line="0" w:lineRule="atLeast"/>
        <w:rPr>
          <w:rFonts w:ascii="宋体" w:hAnsi="宋体" w:eastAsia="宋体"/>
          <w:b/>
          <w:color w:val="000008"/>
          <w:sz w:val="24"/>
          <w:szCs w:val="24"/>
        </w:rPr>
      </w:pPr>
      <w:r>
        <w:rPr>
          <w:rFonts w:ascii="宋体" w:hAnsi="宋体" w:eastAsia="宋体"/>
          <w:b/>
          <w:color w:val="000008"/>
          <w:sz w:val="24"/>
          <w:szCs w:val="24"/>
        </w:rPr>
        <w:t>比赛安排：</w:t>
      </w:r>
    </w:p>
    <w:p>
      <w:pPr>
        <w:spacing w:line="215" w:lineRule="exact"/>
        <w:rPr>
          <w:rFonts w:ascii="Times New Roman" w:hAnsi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spacing w:line="0" w:lineRule="atLeast"/>
        <w:ind w:left="420"/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</w:pPr>
      <w:r>
        <w:rPr>
          <w:rFonts w:ascii="宋体" w:hAnsi="宋体" w:eastAsia="宋体"/>
          <w:color w:val="000008"/>
          <w:sz w:val="24"/>
          <w:szCs w:val="24"/>
        </w:rPr>
        <w:t>初赛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时间</w:t>
      </w:r>
      <w:r>
        <w:rPr>
          <w:rFonts w:ascii="宋体" w:hAnsi="宋体" w:eastAsia="宋体"/>
          <w:color w:val="000008"/>
          <w:sz w:val="24"/>
          <w:szCs w:val="24"/>
        </w:rPr>
        <w:t>：</w:t>
      </w:r>
      <w:r>
        <w:rPr>
          <w:rFonts w:ascii="Times New Roman" w:hAnsi="Times New Roman" w:eastAsia="Times New Roman"/>
          <w:color w:val="000008"/>
          <w:sz w:val="24"/>
          <w:szCs w:val="24"/>
        </w:rPr>
        <w:t xml:space="preserve">10 </w:t>
      </w:r>
      <w:r>
        <w:rPr>
          <w:rFonts w:ascii="宋体" w:hAnsi="宋体" w:eastAsia="宋体"/>
          <w:color w:val="000008"/>
          <w:sz w:val="24"/>
          <w:szCs w:val="24"/>
        </w:rPr>
        <w:t>月</w:t>
      </w:r>
      <w:r>
        <w:rPr>
          <w:rFonts w:hint="eastAsia" w:ascii="Times New Roman" w:hAnsi="Times New Roman" w:eastAsia="宋体"/>
          <w:color w:val="000008"/>
          <w:sz w:val="24"/>
          <w:szCs w:val="24"/>
          <w:lang w:val="en-US" w:eastAsia="zh-CN"/>
        </w:rPr>
        <w:t>27</w:t>
      </w:r>
      <w:r>
        <w:rPr>
          <w:rFonts w:ascii="Times New Roman" w:hAnsi="Times New Roman" w:eastAsia="Times New Roman"/>
          <w:color w:val="000008"/>
          <w:sz w:val="24"/>
          <w:szCs w:val="24"/>
        </w:rPr>
        <w:t xml:space="preserve"> </w:t>
      </w:r>
      <w:r>
        <w:rPr>
          <w:rFonts w:ascii="宋体" w:hAnsi="宋体" w:eastAsia="宋体"/>
          <w:color w:val="000008"/>
          <w:sz w:val="24"/>
          <w:szCs w:val="24"/>
        </w:rPr>
        <w:t>日</w:t>
      </w:r>
      <w:r>
        <w:rPr>
          <w:rFonts w:hint="eastAsia" w:ascii="宋体" w:hAnsi="宋体" w:eastAsia="宋体"/>
          <w:color w:val="000008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周四</w:t>
      </w:r>
      <w:r>
        <w:rPr>
          <w:rFonts w:hint="eastAsia" w:ascii="宋体" w:hAnsi="宋体" w:eastAsia="宋体"/>
          <w:color w:val="000008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晚18:30</w:t>
      </w:r>
    </w:p>
    <w:p>
      <w:pPr>
        <w:numPr>
          <w:ilvl w:val="0"/>
          <w:numId w:val="0"/>
        </w:numPr>
        <w:spacing w:line="0" w:lineRule="atLeast"/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 xml:space="preserve">       初赛地点：同济大学南校区实训楼音乐系405</w:t>
      </w:r>
    </w:p>
    <w:p>
      <w:pPr>
        <w:spacing w:line="57" w:lineRule="exact"/>
        <w:rPr>
          <w:rFonts w:ascii="Times New Roman" w:hAnsi="Times New Roman" w:eastAsia="Times New Roman"/>
          <w:sz w:val="24"/>
          <w:szCs w:val="24"/>
        </w:rPr>
      </w:pPr>
    </w:p>
    <w:p>
      <w:pPr>
        <w:spacing w:line="0" w:lineRule="atLeast"/>
        <w:ind w:left="420"/>
        <w:rPr>
          <w:rFonts w:ascii="Times New Roman" w:hAnsi="Times New Roman" w:eastAsia="Times New Roman"/>
          <w:color w:val="000008"/>
          <w:sz w:val="24"/>
          <w:szCs w:val="24"/>
        </w:rPr>
      </w:pP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color w:val="000008"/>
          <w:sz w:val="24"/>
          <w:szCs w:val="24"/>
        </w:rPr>
        <w:t>、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决赛暨</w:t>
      </w:r>
      <w:r>
        <w:rPr>
          <w:rFonts w:ascii="宋体" w:hAnsi="宋体" w:eastAsia="宋体"/>
          <w:color w:val="000008"/>
          <w:sz w:val="24"/>
          <w:szCs w:val="24"/>
        </w:rPr>
        <w:t>颁奖音乐会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时间</w:t>
      </w:r>
      <w:r>
        <w:rPr>
          <w:rFonts w:ascii="宋体" w:hAnsi="宋体" w:eastAsia="宋体"/>
          <w:color w:val="000008"/>
          <w:sz w:val="24"/>
          <w:szCs w:val="24"/>
        </w:rPr>
        <w:t>：</w:t>
      </w:r>
      <w:r>
        <w:rPr>
          <w:rFonts w:ascii="Times New Roman" w:hAnsi="Times New Roman" w:eastAsia="Times New Roman"/>
          <w:color w:val="000008"/>
          <w:sz w:val="24"/>
          <w:szCs w:val="24"/>
        </w:rPr>
        <w:t xml:space="preserve">11 </w:t>
      </w:r>
      <w:r>
        <w:rPr>
          <w:rFonts w:ascii="宋体" w:hAnsi="宋体" w:eastAsia="宋体"/>
          <w:color w:val="000008"/>
          <w:sz w:val="24"/>
          <w:szCs w:val="24"/>
        </w:rPr>
        <w:t>月</w:t>
      </w:r>
      <w:r>
        <w:rPr>
          <w:rFonts w:hint="eastAsia" w:ascii="Times New Roman" w:hAnsi="Times New Roman" w:eastAsia="宋体"/>
          <w:color w:val="000008"/>
          <w:sz w:val="24"/>
          <w:szCs w:val="24"/>
          <w:lang w:val="en-US" w:eastAsia="zh-CN"/>
        </w:rPr>
        <w:t>15</w:t>
      </w:r>
      <w:r>
        <w:rPr>
          <w:rFonts w:ascii="Times New Roman" w:hAnsi="Times New Roman" w:eastAsia="Times New Roman"/>
          <w:color w:val="000008"/>
          <w:sz w:val="24"/>
          <w:szCs w:val="24"/>
        </w:rPr>
        <w:t xml:space="preserve"> </w:t>
      </w:r>
      <w:r>
        <w:rPr>
          <w:rFonts w:ascii="宋体" w:hAnsi="宋体" w:eastAsia="宋体"/>
          <w:color w:val="000008"/>
          <w:sz w:val="24"/>
          <w:szCs w:val="24"/>
        </w:rPr>
        <w:t>日</w:t>
      </w:r>
      <w:r>
        <w:rPr>
          <w:rFonts w:hint="eastAsia" w:ascii="宋体" w:hAnsi="宋体" w:eastAsia="宋体"/>
          <w:color w:val="000008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>周二</w:t>
      </w:r>
      <w:r>
        <w:rPr>
          <w:rFonts w:hint="eastAsia" w:ascii="宋体" w:hAnsi="宋体" w:eastAsia="宋体"/>
          <w:color w:val="000008"/>
          <w:sz w:val="24"/>
          <w:szCs w:val="24"/>
          <w:lang w:eastAsia="zh-CN"/>
        </w:rPr>
        <w:t>）</w:t>
      </w:r>
      <w:r>
        <w:rPr>
          <w:rFonts w:ascii="宋体" w:hAnsi="宋体" w:eastAsia="宋体"/>
          <w:color w:val="000008"/>
          <w:sz w:val="24"/>
          <w:szCs w:val="24"/>
        </w:rPr>
        <w:t>晚</w:t>
      </w:r>
      <w:r>
        <w:rPr>
          <w:rFonts w:ascii="Times New Roman" w:hAnsi="Times New Roman" w:eastAsia="Times New Roman"/>
          <w:color w:val="000008"/>
          <w:sz w:val="24"/>
          <w:szCs w:val="24"/>
        </w:rPr>
        <w:t xml:space="preserve"> 18:30</w:t>
      </w:r>
    </w:p>
    <w:p>
      <w:pPr>
        <w:spacing w:line="57" w:lineRule="exact"/>
        <w:rPr>
          <w:rFonts w:ascii="Times New Roman" w:hAnsi="Times New Roman" w:eastAsia="Times New Roman"/>
          <w:sz w:val="24"/>
          <w:szCs w:val="24"/>
        </w:rPr>
      </w:pPr>
    </w:p>
    <w:p>
      <w:pPr>
        <w:spacing w:line="0" w:lineRule="atLeast"/>
        <w:ind w:left="420"/>
        <w:rPr>
          <w:rFonts w:ascii="宋体" w:hAnsi="宋体" w:eastAsia="宋体"/>
          <w:color w:val="000008"/>
          <w:sz w:val="24"/>
          <w:szCs w:val="24"/>
        </w:rPr>
      </w:pPr>
      <w:r>
        <w:rPr>
          <w:rFonts w:hint="eastAsia" w:ascii="宋体" w:hAnsi="宋体" w:eastAsia="宋体"/>
          <w:color w:val="000008"/>
          <w:sz w:val="24"/>
          <w:szCs w:val="24"/>
          <w:lang w:val="en-US" w:eastAsia="zh-CN"/>
        </w:rPr>
        <w:t xml:space="preserve">   决赛暨</w:t>
      </w:r>
      <w:r>
        <w:rPr>
          <w:rFonts w:ascii="宋体" w:hAnsi="宋体" w:eastAsia="宋体"/>
          <w:color w:val="000008"/>
          <w:sz w:val="24"/>
          <w:szCs w:val="24"/>
        </w:rPr>
        <w:t>颁奖音乐会地点：同济大学四平路校区</w:t>
      </w:r>
      <w:r>
        <w:rPr>
          <w:rFonts w:hint="eastAsia" w:ascii="Times New Roman" w:hAnsi="Times New Roman" w:eastAsia="宋体"/>
          <w:color w:val="000008"/>
          <w:sz w:val="24"/>
          <w:szCs w:val="24"/>
          <w:lang w:val="en-US" w:eastAsia="zh-CN"/>
        </w:rPr>
        <w:t>一二九</w:t>
      </w:r>
      <w:r>
        <w:rPr>
          <w:rFonts w:ascii="宋体" w:hAnsi="宋体" w:eastAsia="宋体"/>
          <w:color w:val="000008"/>
          <w:sz w:val="24"/>
          <w:szCs w:val="24"/>
        </w:rPr>
        <w:t>礼堂</w:t>
      </w:r>
    </w:p>
    <w:p>
      <w:pPr>
        <w:spacing w:line="348" w:lineRule="exact"/>
        <w:rPr>
          <w:rFonts w:ascii="Times New Roman" w:hAnsi="Times New Roman" w:eastAsia="Times New Roman"/>
          <w:sz w:val="24"/>
          <w:szCs w:val="24"/>
        </w:rPr>
      </w:pPr>
    </w:p>
    <w:p>
      <w:pPr>
        <w:spacing w:line="0" w:lineRule="atLeast"/>
        <w:rPr>
          <w:rFonts w:ascii="宋体" w:hAnsi="宋体" w:eastAsia="宋体"/>
          <w:b/>
          <w:color w:val="000008"/>
          <w:sz w:val="24"/>
          <w:szCs w:val="24"/>
        </w:rPr>
      </w:pPr>
      <w:r>
        <w:rPr>
          <w:rFonts w:ascii="宋体" w:hAnsi="宋体" w:eastAsia="宋体"/>
          <w:b/>
          <w:color w:val="000008"/>
          <w:sz w:val="24"/>
          <w:szCs w:val="24"/>
        </w:rPr>
        <w:t>比赛细则</w:t>
      </w:r>
    </w:p>
    <w:p>
      <w:pPr>
        <w:spacing w:line="215" w:lineRule="exact"/>
        <w:rPr>
          <w:rFonts w:ascii="Times New Roman" w:hAnsi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spacing w:line="312" w:lineRule="auto"/>
        <w:ind w:left="720" w:right="3180" w:hanging="717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</w:rPr>
        <w:t>比赛分组及参赛对象</w:t>
      </w:r>
    </w:p>
    <w:p>
      <w:pPr>
        <w:numPr>
          <w:ilvl w:val="0"/>
          <w:numId w:val="0"/>
        </w:numPr>
        <w:spacing w:line="312" w:lineRule="auto"/>
        <w:ind w:left="3" w:leftChars="0" w:right="3180" w:rightChars="0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1）钢琴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分为专业组和业余组</w:t>
      </w:r>
    </w:p>
    <w:p>
      <w:pPr>
        <w:spacing w:line="1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5" w:lineRule="auto"/>
        <w:ind w:right="1520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专业组：艺术与传媒学院音乐</w:t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>与表演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系</w:t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>钢琴专业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学生</w:t>
      </w:r>
    </w:p>
    <w:p>
      <w:pPr>
        <w:spacing w:line="365" w:lineRule="auto"/>
        <w:ind w:right="1520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业余组：除音乐</w:t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>与表演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系</w:t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>钢琴专业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学生外全校范围内的本科生、</w:t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研究生和留学生                         </w:t>
      </w:r>
    </w:p>
    <w:p>
      <w:pPr>
        <w:spacing w:line="365" w:lineRule="auto"/>
        <w:ind w:right="1520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2）声乐：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全校范围内的本科生、研究生和留学生。</w:t>
      </w:r>
    </w:p>
    <w:p>
      <w:pPr>
        <w:spacing w:line="365" w:lineRule="auto"/>
        <w:ind w:right="1520"/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</w:pPr>
    </w:p>
    <w:p>
      <w:pPr>
        <w:spacing w:line="51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2"/>
        </w:numPr>
        <w:spacing w:line="293" w:lineRule="auto"/>
        <w:ind w:left="720" w:leftChars="0" w:right="3920" w:hanging="717" w:firstLineChars="0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</w:rPr>
        <w:t>报名时间</w:t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方式</w:t>
      </w:r>
    </w:p>
    <w:p>
      <w:pPr>
        <w:numPr>
          <w:numId w:val="0"/>
        </w:numPr>
        <w:spacing w:line="293" w:lineRule="auto"/>
        <w:ind w:left="3" w:leftChars="0" w:right="3920" w:rightChars="0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1）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时间：2016</w:t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>年10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月1日——</w:t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>20日</w:t>
      </w:r>
    </w:p>
    <w:p>
      <w:pPr>
        <w:spacing w:line="349" w:lineRule="auto"/>
        <w:ind w:right="4260"/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2）方式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下载报名表        </w:t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instrText xml:space="preserve"> HYPERLINK "mailto:，填写并发送至tjyamaha@163.com" </w:instrText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>，填写并发送至tjyamaha@163.com</w:t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>，以收到回复为报名成功</w:t>
      </w:r>
    </w:p>
    <w:p>
      <w:pPr>
        <w:spacing w:line="349" w:lineRule="auto"/>
        <w:ind w:right="4260"/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</w:pPr>
    </w:p>
    <w:p>
      <w:pPr>
        <w:spacing w:line="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曲目要求</w:t>
      </w:r>
    </w:p>
    <w:p>
      <w:pPr>
        <w:spacing w:line="228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1）钢琴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专业组</w:t>
      </w:r>
    </w:p>
    <w:p>
      <w:pPr>
        <w:spacing w:line="228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初赛（时间不超过 15 分钟）</w:t>
      </w:r>
    </w:p>
    <w:p>
      <w:pPr>
        <w:spacing w:line="57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080"/>
        </w:tabs>
        <w:spacing w:line="302" w:lineRule="auto"/>
        <w:jc w:val="both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a. 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快速技巧性练习曲（选自肖邦、李斯特、拉赫玛尼诺夫、德彪西、普罗科菲耶夫、斯克里亚宾、利盖蒂）</w:t>
      </w:r>
    </w:p>
    <w:p>
      <w:pPr>
        <w:spacing w:line="1" w:lineRule="exact"/>
        <w:rPr>
          <w:rFonts w:hint="eastAsia" w:ascii="宋体" w:hAnsi="宋体" w:eastAsia="宋体" w:cs="宋体"/>
          <w:color w:val="000008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080"/>
        </w:tabs>
        <w:spacing w:line="0" w:lineRule="atLeast"/>
        <w:jc w:val="both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b. 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巴赫平均律前奏曲与赋格</w:t>
      </w:r>
    </w:p>
    <w:p>
      <w:pPr>
        <w:spacing w:line="56" w:lineRule="exact"/>
        <w:rPr>
          <w:rFonts w:hint="eastAsia" w:ascii="宋体" w:hAnsi="宋体" w:eastAsia="宋体" w:cs="宋体"/>
          <w:color w:val="000008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080"/>
        </w:tabs>
        <w:spacing w:line="0" w:lineRule="atLeast"/>
        <w:jc w:val="both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c. 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自选乐曲</w:t>
      </w:r>
    </w:p>
    <w:p>
      <w:pPr>
        <w:spacing w:line="213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决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赛（时间不超过 30 分钟，曲目不得与初赛重复）</w:t>
      </w:r>
    </w:p>
    <w:p>
      <w:pPr>
        <w:spacing w:line="57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080"/>
        </w:tabs>
        <w:spacing w:line="0" w:lineRule="atLeast"/>
        <w:jc w:val="both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a. 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古典奏鸣曲快板乐章（选自：海顿、莫扎特、贝多芬、舒伯特）</w:t>
      </w:r>
    </w:p>
    <w:p>
      <w:pPr>
        <w:spacing w:line="56" w:lineRule="exact"/>
        <w:rPr>
          <w:rFonts w:hint="eastAsia" w:ascii="宋体" w:hAnsi="宋体" w:eastAsia="宋体" w:cs="宋体"/>
          <w:color w:val="000008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080"/>
        </w:tabs>
        <w:spacing w:line="0" w:lineRule="atLeast"/>
        <w:jc w:val="both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b. 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浪漫主义时期作品</w:t>
      </w:r>
    </w:p>
    <w:p>
      <w:pPr>
        <w:spacing w:line="56" w:lineRule="exact"/>
        <w:rPr>
          <w:rFonts w:hint="eastAsia" w:ascii="宋体" w:hAnsi="宋体" w:eastAsia="宋体" w:cs="宋体"/>
          <w:color w:val="000008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080"/>
        </w:tabs>
        <w:spacing w:line="0" w:lineRule="atLeast"/>
        <w:jc w:val="both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  c. 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20 世纪风格作品</w:t>
      </w:r>
    </w:p>
    <w:p>
      <w:pPr>
        <w:spacing w:line="213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0" w:lineRule="atLeast"/>
        <w:rPr>
          <w:rFonts w:hint="eastAsia" w:ascii="宋体" w:hAnsi="宋体" w:eastAsia="宋体" w:cs="宋体"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color w:val="000008"/>
          <w:sz w:val="24"/>
          <w:szCs w:val="24"/>
          <w:lang w:val="en-US" w:eastAsia="zh-CN"/>
        </w:rPr>
        <w:t xml:space="preserve"> 2）钢琴</w:t>
      </w:r>
      <w:r>
        <w:rPr>
          <w:rFonts w:hint="eastAsia" w:ascii="宋体" w:hAnsi="宋体" w:eastAsia="宋体" w:cs="宋体"/>
          <w:color w:val="000008"/>
          <w:sz w:val="24"/>
          <w:szCs w:val="24"/>
        </w:rPr>
        <w:t>业余组</w:t>
      </w:r>
    </w:p>
    <w:p>
      <w:pPr>
        <w:spacing w:line="228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初赛：一首自选乐曲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决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赛：一首自选乐曲（曲目不得与初赛重复）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8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3）声乐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初赛：中外作品各一首（艺术歌曲，歌剧咏叹调，清唱剧咏叹调不限）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决赛：中外作品各一首（艺术歌曲，歌剧咏叹调，清唱剧咏叹调不限）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参赛要求:a.按作品原文演唱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        b.需原调演唱，不得移调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8" w:lineRule="atLeas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        c.初赛、决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赛曲目最多重复一首</w:t>
      </w:r>
    </w:p>
    <w:p>
      <w:pPr>
        <w:spacing w:line="0" w:lineRule="atLeast"/>
        <w:ind w:left="720"/>
        <w:rPr>
          <w:rFonts w:hint="eastAsia" w:ascii="宋体" w:hAnsi="宋体" w:eastAsia="宋体" w:cs="宋体"/>
          <w:color w:val="000008"/>
          <w:sz w:val="24"/>
          <w:szCs w:val="24"/>
        </w:rPr>
      </w:pPr>
    </w:p>
    <w:p>
      <w:pPr>
        <w:spacing w:line="57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17" w:lineRule="auto"/>
        <w:jc w:val="both"/>
        <w:rPr>
          <w:rFonts w:hint="eastAsia" w:ascii="宋体" w:hAnsi="宋体" w:eastAsia="宋体" w:cs="宋体"/>
          <w:color w:val="000008"/>
          <w:sz w:val="24"/>
          <w:szCs w:val="24"/>
        </w:rPr>
      </w:pPr>
    </w:p>
    <w:p>
      <w:pPr>
        <w:spacing w:line="317" w:lineRule="auto"/>
        <w:jc w:val="both"/>
        <w:rPr>
          <w:rFonts w:hint="eastAsia" w:ascii="宋体" w:hAnsi="宋体" w:eastAsia="宋体" w:cs="宋体"/>
          <w:b/>
          <w:bCs/>
          <w:color w:val="00000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8"/>
          <w:sz w:val="24"/>
          <w:szCs w:val="24"/>
        </w:rPr>
        <w:t>注：本次大赛最终解释权归“雅马哈</w:t>
      </w:r>
      <w:r>
        <w:rPr>
          <w:rFonts w:hint="eastAsia" w:ascii="宋体" w:hAnsi="宋体" w:eastAsia="宋体" w:cs="宋体"/>
          <w:b/>
          <w:bCs/>
          <w:color w:val="000008"/>
          <w:sz w:val="24"/>
          <w:szCs w:val="24"/>
          <w:lang w:val="en-US" w:eastAsia="zh-CN"/>
        </w:rPr>
        <w:t>亚洲</w:t>
      </w:r>
      <w:r>
        <w:rPr>
          <w:rFonts w:hint="eastAsia" w:ascii="宋体" w:hAnsi="宋体" w:eastAsia="宋体" w:cs="宋体"/>
          <w:b/>
          <w:bCs/>
          <w:color w:val="000008"/>
          <w:sz w:val="24"/>
          <w:szCs w:val="24"/>
        </w:rPr>
        <w:t>音乐奖学金”大赛组委会所有。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E713D"/>
    <w:multiLevelType w:val="singleLevel"/>
    <w:tmpl w:val="57EE71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EE733A"/>
    <w:multiLevelType w:val="singleLevel"/>
    <w:tmpl w:val="57EE73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305C7"/>
    <w:rsid w:val="199F2AEF"/>
    <w:rsid w:val="2286228D"/>
    <w:rsid w:val="702B6CA7"/>
    <w:rsid w:val="71C305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2016-10-01T04:14:00Z</dcterms:created>
  <dc:creator>User</dc:creator>
  <cp:lastModifiedBy>User</cp:lastModifiedBy>
  <dcterms:modified xsi:type="dcterms:W3CDTF">2016-10-01T05:08:04Z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